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Default="00A97952" w:rsidP="00A97952">
      <w:pPr>
        <w:pStyle w:val="NormalWeb"/>
        <w:spacing w:before="0" w:beforeAutospacing="0" w:after="0" w:afterAutospacing="0" w:line="480" w:lineRule="auto"/>
        <w:rPr>
          <w:b/>
          <w:color w:val="0E101A"/>
        </w:rPr>
      </w:pPr>
    </w:p>
    <w:p w:rsidR="00A97952" w:rsidRPr="00A97952" w:rsidRDefault="00A97952" w:rsidP="00A97952">
      <w:pPr>
        <w:pStyle w:val="NormalWeb"/>
        <w:spacing w:before="0" w:beforeAutospacing="0" w:after="0" w:afterAutospacing="0" w:line="480" w:lineRule="auto"/>
        <w:jc w:val="center"/>
        <w:rPr>
          <w:b/>
          <w:color w:val="0E101A"/>
        </w:rPr>
      </w:pPr>
      <w:r w:rsidRPr="00A97952">
        <w:rPr>
          <w:b/>
          <w:color w:val="0E101A"/>
        </w:rPr>
        <w:t>Book Review: </w:t>
      </w:r>
      <w:r w:rsidRPr="00A97952">
        <w:rPr>
          <w:rStyle w:val="Emphasis"/>
          <w:b/>
          <w:color w:val="0E101A"/>
        </w:rPr>
        <w:t>Fire and Blood: The European Civil War, 1914-1945</w:t>
      </w:r>
    </w:p>
    <w:p w:rsidR="00A97952" w:rsidRDefault="00A97952" w:rsidP="00A97952">
      <w:pPr>
        <w:pStyle w:val="NormalWeb"/>
        <w:spacing w:before="0" w:beforeAutospacing="0" w:after="0" w:afterAutospacing="0" w:line="480" w:lineRule="auto"/>
        <w:jc w:val="center"/>
        <w:rPr>
          <w:color w:val="0E101A"/>
        </w:rPr>
      </w:pPr>
      <w:r>
        <w:rPr>
          <w:color w:val="0E101A"/>
        </w:rPr>
        <w:t>Student’s Name</w:t>
      </w:r>
    </w:p>
    <w:p w:rsidR="00A97952" w:rsidRDefault="00A97952" w:rsidP="00A97952">
      <w:pPr>
        <w:pStyle w:val="NormalWeb"/>
        <w:spacing w:before="0" w:beforeAutospacing="0" w:after="0" w:afterAutospacing="0" w:line="480" w:lineRule="auto"/>
        <w:jc w:val="center"/>
        <w:rPr>
          <w:color w:val="0E101A"/>
        </w:rPr>
      </w:pPr>
      <w:r>
        <w:rPr>
          <w:color w:val="0E101A"/>
        </w:rPr>
        <w:t>Institutional Affiliations</w:t>
      </w:r>
    </w:p>
    <w:p w:rsidR="00A97952" w:rsidRDefault="00A97952" w:rsidP="00A97952">
      <w:pPr>
        <w:pStyle w:val="NormalWeb"/>
        <w:spacing w:before="0" w:beforeAutospacing="0" w:after="0" w:afterAutospacing="0" w:line="480" w:lineRule="auto"/>
        <w:jc w:val="center"/>
        <w:rPr>
          <w:color w:val="0E101A"/>
        </w:rPr>
      </w:pPr>
      <w:r>
        <w:rPr>
          <w:color w:val="0E101A"/>
        </w:rPr>
        <w:t>Course</w:t>
      </w:r>
    </w:p>
    <w:p w:rsidR="00A97952" w:rsidRDefault="00A97952" w:rsidP="00A97952">
      <w:pPr>
        <w:pStyle w:val="NormalWeb"/>
        <w:spacing w:before="0" w:beforeAutospacing="0" w:after="0" w:afterAutospacing="0" w:line="480" w:lineRule="auto"/>
        <w:jc w:val="center"/>
        <w:rPr>
          <w:color w:val="0E101A"/>
        </w:rPr>
      </w:pPr>
      <w:r>
        <w:rPr>
          <w:color w:val="0E101A"/>
        </w:rPr>
        <w:t>Professor’s Name</w:t>
      </w:r>
    </w:p>
    <w:p w:rsidR="00A97952" w:rsidRDefault="00A97952" w:rsidP="00A97952">
      <w:pPr>
        <w:pStyle w:val="NormalWeb"/>
        <w:spacing w:before="0" w:beforeAutospacing="0" w:after="0" w:afterAutospacing="0" w:line="480" w:lineRule="auto"/>
        <w:jc w:val="center"/>
        <w:rPr>
          <w:color w:val="0E101A"/>
        </w:rPr>
      </w:pPr>
      <w:r>
        <w:rPr>
          <w:color w:val="0E101A"/>
        </w:rPr>
        <w:t>Date</w:t>
      </w:r>
    </w:p>
    <w:p w:rsidR="00A97952" w:rsidRDefault="00A97952" w:rsidP="00A97952">
      <w:pPr>
        <w:pStyle w:val="NormalWeb"/>
        <w:spacing w:before="0" w:beforeAutospacing="0" w:after="0" w:afterAutospacing="0" w:line="480" w:lineRule="auto"/>
        <w:rPr>
          <w:color w:val="0E101A"/>
        </w:rPr>
      </w:pPr>
    </w:p>
    <w:p w:rsidR="00A97952" w:rsidRDefault="00A97952" w:rsidP="00A97952">
      <w:pPr>
        <w:pStyle w:val="NormalWeb"/>
        <w:spacing w:before="0" w:beforeAutospacing="0" w:after="0" w:afterAutospacing="0" w:line="480" w:lineRule="auto"/>
        <w:rPr>
          <w:color w:val="0E101A"/>
        </w:rPr>
      </w:pPr>
    </w:p>
    <w:p w:rsidR="00A97952" w:rsidRDefault="00A97952" w:rsidP="00A97952">
      <w:pPr>
        <w:pStyle w:val="NormalWeb"/>
        <w:spacing w:before="0" w:beforeAutospacing="0" w:after="0" w:afterAutospacing="0" w:line="480" w:lineRule="auto"/>
        <w:rPr>
          <w:color w:val="0E101A"/>
        </w:rPr>
      </w:pPr>
    </w:p>
    <w:p w:rsidR="00A97952" w:rsidRDefault="00A97952" w:rsidP="00A97952">
      <w:pPr>
        <w:pStyle w:val="NormalWeb"/>
        <w:spacing w:before="0" w:beforeAutospacing="0" w:after="0" w:afterAutospacing="0" w:line="480" w:lineRule="auto"/>
        <w:rPr>
          <w:color w:val="0E101A"/>
        </w:rPr>
      </w:pPr>
    </w:p>
    <w:p w:rsidR="00A97952" w:rsidRDefault="00A97952" w:rsidP="00A97952">
      <w:pPr>
        <w:pStyle w:val="NormalWeb"/>
        <w:spacing w:before="0" w:beforeAutospacing="0" w:after="0" w:afterAutospacing="0" w:line="480" w:lineRule="auto"/>
        <w:rPr>
          <w:color w:val="0E101A"/>
        </w:rPr>
      </w:pPr>
    </w:p>
    <w:p w:rsidR="00A97952" w:rsidRDefault="00A97952" w:rsidP="00A97952">
      <w:pPr>
        <w:pStyle w:val="NormalWeb"/>
        <w:spacing w:before="0" w:beforeAutospacing="0" w:after="0" w:afterAutospacing="0" w:line="480" w:lineRule="auto"/>
        <w:rPr>
          <w:color w:val="0E101A"/>
        </w:rPr>
      </w:pPr>
    </w:p>
    <w:p w:rsidR="00A97952" w:rsidRPr="00A97952" w:rsidRDefault="00A97952" w:rsidP="00A97952">
      <w:pPr>
        <w:pStyle w:val="NormalWeb"/>
        <w:spacing w:before="0" w:beforeAutospacing="0" w:after="0" w:afterAutospacing="0" w:line="480" w:lineRule="auto"/>
        <w:rPr>
          <w:color w:val="0E101A"/>
        </w:rPr>
      </w:pPr>
    </w:p>
    <w:p w:rsidR="00A97952" w:rsidRDefault="00A97952" w:rsidP="00A97952">
      <w:pPr>
        <w:pStyle w:val="NormalWeb"/>
        <w:spacing w:before="0" w:beforeAutospacing="0" w:after="0" w:afterAutospacing="0" w:line="480" w:lineRule="auto"/>
        <w:rPr>
          <w:b/>
          <w:color w:val="0E101A"/>
        </w:rPr>
      </w:pPr>
    </w:p>
    <w:p w:rsidR="00D921EC" w:rsidRPr="00A97952" w:rsidRDefault="00D921EC" w:rsidP="00A97952">
      <w:pPr>
        <w:pStyle w:val="NormalWeb"/>
        <w:spacing w:before="0" w:beforeAutospacing="0" w:after="0" w:afterAutospacing="0" w:line="480" w:lineRule="auto"/>
        <w:jc w:val="center"/>
        <w:rPr>
          <w:b/>
          <w:color w:val="0E101A"/>
        </w:rPr>
      </w:pPr>
      <w:r w:rsidRPr="00A97952">
        <w:rPr>
          <w:b/>
          <w:color w:val="0E101A"/>
        </w:rPr>
        <w:lastRenderedPageBreak/>
        <w:t>Book Review: </w:t>
      </w:r>
      <w:r w:rsidRPr="00A97952">
        <w:rPr>
          <w:rStyle w:val="Emphasis"/>
          <w:b/>
          <w:color w:val="0E101A"/>
        </w:rPr>
        <w:t>Fire and Blood: The European Civil War, 1914-1945</w:t>
      </w:r>
    </w:p>
    <w:p w:rsidR="00D921EC" w:rsidRPr="00D921EC" w:rsidRDefault="00D921EC" w:rsidP="00D921EC">
      <w:pPr>
        <w:pStyle w:val="NormalWeb"/>
        <w:spacing w:before="0" w:beforeAutospacing="0" w:after="0" w:afterAutospacing="0" w:line="480" w:lineRule="auto"/>
        <w:ind w:firstLine="720"/>
        <w:rPr>
          <w:color w:val="0E101A"/>
        </w:rPr>
      </w:pPr>
      <w:r w:rsidRPr="00D921EC">
        <w:rPr>
          <w:color w:val="0E101A"/>
        </w:rPr>
        <w:t>Decades later after the two world wars, many texts, and scholarly works have been produced about the events. Yet, very little clear information can be obtained from these myriads of sources. Enzo Traverso, in his provocative book, </w:t>
      </w:r>
      <w:r w:rsidRPr="00D921EC">
        <w:rPr>
          <w:rStyle w:val="Emphasis"/>
          <w:color w:val="0E101A"/>
        </w:rPr>
        <w:t>Fire and Blood: The European Civil War, 1914-1945</w:t>
      </w:r>
      <w:r w:rsidRPr="00D921EC">
        <w:rPr>
          <w:color w:val="0E101A"/>
        </w:rPr>
        <w:t>, tries to explain how modern extremism can be understood from the historical context of Europe. While examining the age of extremes in Europe, between 1914 and 1945, Traverso’s text establishes the validity of the European Civil War as a historical period as well as provides a new way to understand the disasters that continued to plague Europe in the 21st century.</w:t>
      </w:r>
    </w:p>
    <w:p w:rsidR="00D921EC" w:rsidRPr="00D921EC" w:rsidRDefault="00D921EC" w:rsidP="00D921EC">
      <w:pPr>
        <w:pStyle w:val="NormalWeb"/>
        <w:spacing w:before="0" w:beforeAutospacing="0" w:after="0" w:afterAutospacing="0" w:line="480" w:lineRule="auto"/>
        <w:ind w:firstLine="720"/>
        <w:rPr>
          <w:color w:val="0E101A"/>
        </w:rPr>
      </w:pPr>
      <w:r w:rsidRPr="00D921EC">
        <w:rPr>
          <w:rStyle w:val="Emphasis"/>
          <w:color w:val="0E101A"/>
        </w:rPr>
        <w:t>Fire and Blood</w:t>
      </w:r>
      <w:r w:rsidRPr="00D921EC">
        <w:rPr>
          <w:color w:val="0E101A"/>
        </w:rPr>
        <w:t> are written with empathy and perspicacity as the author takes the readers to a world of explosive violence. Traverso highlights the historical concept of European civil war in the age of extremes of the 20th century. He describes how European civil war was defined by various extremism activities and reasoning; for instance, revolutionary vs. counter-revolutionary, fascist vs. anti-fascist, and military vs. civilian. All these three aspects constituted and defined the European civil war in the first half of the 20th century. According to the text, the civil war, from these three perspectives highlighted above, “was a war against the inner invisible enemy of the European spirit” (Traverso, 2017, p. 24).</w:t>
      </w:r>
    </w:p>
    <w:p w:rsidR="00D921EC" w:rsidRPr="00D921EC" w:rsidRDefault="00D921EC" w:rsidP="00D921EC">
      <w:pPr>
        <w:pStyle w:val="NormalWeb"/>
        <w:spacing w:before="0" w:beforeAutospacing="0" w:after="0" w:afterAutospacing="0" w:line="480" w:lineRule="auto"/>
        <w:ind w:firstLine="720"/>
        <w:rPr>
          <w:color w:val="0E101A"/>
        </w:rPr>
      </w:pPr>
      <w:r w:rsidRPr="00D921EC">
        <w:rPr>
          <w:color w:val="0E101A"/>
        </w:rPr>
        <w:t>Traverso further explores the concept of international law, which has recurrently appeared in the text. In the first chapter, he begins to provide an account of hundreds of years of peace in Europe. Traverso explains that for many years, Europe had been peaceful except a few times that it experienced conflict including the Austro-Prussian War between 1866 and 1867, the Franco-Prussian War of 1870-71, and the Franco-Austrian War of 1859. All these wars, according to Traverso did not disturb Europe compared to the civil war between 1914 and 1945. During the period that Europe experienced what Goldie</w:t>
      </w:r>
      <w:r w:rsidR="00A97952">
        <w:rPr>
          <w:color w:val="0E101A"/>
        </w:rPr>
        <w:t xml:space="preserve"> (2017, p. 3)</w:t>
      </w:r>
      <w:r w:rsidRPr="00D921EC">
        <w:rPr>
          <w:color w:val="0E101A"/>
        </w:rPr>
        <w:t xml:space="preserve"> described as “short and </w:t>
      </w:r>
      <w:r w:rsidRPr="00D921EC">
        <w:rPr>
          <w:color w:val="0E101A"/>
        </w:rPr>
        <w:lastRenderedPageBreak/>
        <w:t>limited conflicts,” they were driven by a sense of international identity. Traverso argued that at that time, there was a “sentiment, deeply rooted in all countries of the continent, of belong to one and same civilization and sharing the same values” (p. 36). European countries appreciated diplomacy as a conflict resolution strategy as countries held the same worldview, that would be later shattered in the 20th century as civil war emerged.</w:t>
      </w:r>
    </w:p>
    <w:p w:rsidR="00D921EC" w:rsidRPr="00D921EC" w:rsidRDefault="00D921EC" w:rsidP="00D921EC">
      <w:pPr>
        <w:pStyle w:val="NormalWeb"/>
        <w:spacing w:before="0" w:beforeAutospacing="0" w:after="0" w:afterAutospacing="0" w:line="480" w:lineRule="auto"/>
        <w:ind w:firstLine="720"/>
        <w:rPr>
          <w:color w:val="0E101A"/>
        </w:rPr>
      </w:pPr>
      <w:r w:rsidRPr="00D921EC">
        <w:rPr>
          <w:color w:val="0E101A"/>
        </w:rPr>
        <w:t>Even though many texts have been written about World War I and II, Traverso’s text standout among many because of the way he portrays the violence that tore Europe apart between 1914 and 1945. Contrary to the other text, Traverso’s </w:t>
      </w:r>
      <w:r w:rsidRPr="00D921EC">
        <w:rPr>
          <w:rStyle w:val="Emphasis"/>
          <w:color w:val="0E101A"/>
        </w:rPr>
        <w:t>Fire and Blood</w:t>
      </w:r>
      <w:r w:rsidRPr="00D921EC">
        <w:rPr>
          <w:color w:val="0E101A"/>
        </w:rPr>
        <w:t> looks into the conflict in Europe as a civil war. He provides a new way of understanding and thinking about the disasters in Europe that continued to shape the continent even after the two great wars. While Europe is believed to have been peaceful for centuries, Traverso explains the root cause of the differences that caused a civil war in Europe. According to Traverso, the digression into the social practice as well as emerging philosophy that military caste was a means of regulating conflict were among the changes in the initially shared worldview that created a conflict that tore Europe apart in the 20th century. Traverso asserts that the practice of dueling was analogous to the doctrine that “the use of force should be proportionate to the injustice suffered” (p. 65). This philosophy was created by the social elites with the aim of wounding the opponent but not kill them. This philosophy, according to Traverso, was viewed as an honorable respectful way of exchanging embodied principles of war.</w:t>
      </w:r>
    </w:p>
    <w:p w:rsidR="00D921EC" w:rsidRPr="00D921EC" w:rsidRDefault="00D921EC" w:rsidP="00D921EC">
      <w:pPr>
        <w:pStyle w:val="NormalWeb"/>
        <w:spacing w:before="0" w:beforeAutospacing="0" w:after="0" w:afterAutospacing="0" w:line="480" w:lineRule="auto"/>
        <w:ind w:firstLine="720"/>
        <w:rPr>
          <w:color w:val="0E101A"/>
        </w:rPr>
      </w:pPr>
      <w:r w:rsidRPr="00D921EC">
        <w:rPr>
          <w:color w:val="0E101A"/>
        </w:rPr>
        <w:t xml:space="preserve">Traverso’s provocative text further poses a profound question about modern extremism in Europe. Traverso poses the question of how we can better understand the age of extremes in Europe and in its influence in the current European context. To Traverso, there is no better way of understanding the current extremism if not looking at the age of extremism, which he </w:t>
      </w:r>
      <w:r w:rsidRPr="00D921EC">
        <w:rPr>
          <w:color w:val="0E101A"/>
        </w:rPr>
        <w:lastRenderedPageBreak/>
        <w:t>describes as the civil war in Europe. The current conflict and civil wars experienced in many countries that had contact with Europe such as Syria can only be understood through an extensive understanding of the historical context that defined Europe. Even though his perspective is somehow unclear, especially as he provides an unfamiliar context of the decades of civil wars, but he provides a new way to understand the contemporary conflicts in Europe and even in the countries that have contact with Europe. He argued that the state of more or less open civil strife that started in Europe extended around the Mediterranean between the 1930s and 40s. From Greece to Yugoslavia, Italy, France, and Spain, this philosophy spread throughout Europe and created the division between fascists and anti-fascist. In Greece, for instance, the reverberations extended even more than seven decades. The divisions in contemporary Europe are associated with the reminiscing of the heroic memories of the partisanship and rebellion against the Eurozone. This is explained by the principle of proportionality, regulation, and legitimacy. These were the principles that defined the Eurozone in the early centuries before the civil war in the 20th century. Citing from Thucydides’ commentary in the </w:t>
      </w:r>
      <w:r w:rsidRPr="00D921EC">
        <w:rPr>
          <w:rStyle w:val="Emphasis"/>
          <w:color w:val="0E101A"/>
        </w:rPr>
        <w:t>History of the Peloponnesian War</w:t>
      </w:r>
      <w:r w:rsidRPr="00D921EC">
        <w:rPr>
          <w:color w:val="0E101A"/>
        </w:rPr>
        <w:t>, Traverso explains why the philosophy of militarism vs. civilian rule destroyed the very foundation of peace established through the Eurozone as it justified the cruelty, atrocities, and horror experienced during the civil war. Traverso argued that the concept of violence and extremism in Europe can only be understood as a form of transgression comparable to a festival where something has been “traditionally forbidden is not permitted” or allowed (p. 84).</w:t>
      </w:r>
    </w:p>
    <w:p w:rsidR="00D921EC" w:rsidRPr="00D921EC" w:rsidRDefault="00D921EC" w:rsidP="00D921EC">
      <w:pPr>
        <w:pStyle w:val="NormalWeb"/>
        <w:spacing w:before="0" w:beforeAutospacing="0" w:after="0" w:afterAutospacing="0" w:line="480" w:lineRule="auto"/>
        <w:ind w:firstLine="720"/>
        <w:rPr>
          <w:color w:val="0E101A"/>
        </w:rPr>
      </w:pPr>
      <w:r w:rsidRPr="00D921EC">
        <w:rPr>
          <w:color w:val="0E101A"/>
        </w:rPr>
        <w:t>The text, </w:t>
      </w:r>
      <w:r w:rsidRPr="00D921EC">
        <w:rPr>
          <w:rStyle w:val="Emphasis"/>
          <w:color w:val="0E101A"/>
        </w:rPr>
        <w:t>Fire, and Blood</w:t>
      </w:r>
      <w:r w:rsidRPr="00D921EC">
        <w:rPr>
          <w:color w:val="0E101A"/>
        </w:rPr>
        <w:t xml:space="preserve"> are not only interesting but incisive and challenging as the author provides a compelling interpretation of the European civil war and conflicts that resulted in wars of annihilation that tore the continent apart in the 20th century, with the consequences </w:t>
      </w:r>
      <w:r w:rsidRPr="00D921EC">
        <w:rPr>
          <w:color w:val="0E101A"/>
        </w:rPr>
        <w:lastRenderedPageBreak/>
        <w:t>still reverberating even in the 21st century. This is a text that I would recommend to someone who wants to expand his or her understanding of the international relations, peace, and development of Europe.</w:t>
      </w:r>
    </w:p>
    <w:p w:rsidR="00D921EC" w:rsidRPr="00D921EC" w:rsidRDefault="00D921EC" w:rsidP="00D921EC">
      <w:pPr>
        <w:spacing w:after="0" w:line="480" w:lineRule="auto"/>
        <w:ind w:firstLine="720"/>
        <w:rPr>
          <w:rFonts w:ascii="Times New Roman" w:hAnsi="Times New Roman" w:cs="Times New Roman"/>
          <w:sz w:val="24"/>
          <w:szCs w:val="24"/>
        </w:rPr>
      </w:pPr>
    </w:p>
    <w:p w:rsidR="00D921EC" w:rsidRPr="00D921EC" w:rsidRDefault="00D921EC" w:rsidP="00D921EC">
      <w:pPr>
        <w:spacing w:after="0" w:line="480" w:lineRule="auto"/>
        <w:ind w:firstLine="720"/>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A97952" w:rsidRDefault="00A97952" w:rsidP="00A97952">
      <w:pPr>
        <w:spacing w:after="0" w:line="480" w:lineRule="auto"/>
        <w:rPr>
          <w:rFonts w:ascii="Times New Roman" w:hAnsi="Times New Roman" w:cs="Times New Roman"/>
          <w:sz w:val="24"/>
          <w:szCs w:val="24"/>
        </w:rPr>
      </w:pPr>
    </w:p>
    <w:p w:rsidR="00D921EC" w:rsidRPr="00D921EC" w:rsidRDefault="00D921EC" w:rsidP="00A97952">
      <w:pPr>
        <w:spacing w:after="0" w:line="480" w:lineRule="auto"/>
        <w:jc w:val="center"/>
        <w:rPr>
          <w:rFonts w:ascii="Times New Roman" w:hAnsi="Times New Roman" w:cs="Times New Roman"/>
          <w:sz w:val="24"/>
          <w:szCs w:val="24"/>
        </w:rPr>
      </w:pPr>
      <w:r w:rsidRPr="00D921EC">
        <w:rPr>
          <w:rFonts w:ascii="Times New Roman" w:hAnsi="Times New Roman" w:cs="Times New Roman"/>
          <w:sz w:val="24"/>
          <w:szCs w:val="24"/>
        </w:rPr>
        <w:lastRenderedPageBreak/>
        <w:t>References</w:t>
      </w:r>
    </w:p>
    <w:p w:rsidR="00D921EC" w:rsidRPr="00D921EC" w:rsidRDefault="00D921EC" w:rsidP="00A97952">
      <w:pPr>
        <w:spacing w:after="0" w:line="480" w:lineRule="auto"/>
        <w:ind w:left="720" w:hanging="720"/>
        <w:rPr>
          <w:rFonts w:ascii="Times New Roman" w:hAnsi="Times New Roman" w:cs="Times New Roman"/>
          <w:color w:val="222222"/>
          <w:sz w:val="24"/>
          <w:szCs w:val="24"/>
          <w:shd w:val="clear" w:color="auto" w:fill="FFFFFF"/>
        </w:rPr>
      </w:pPr>
      <w:r w:rsidRPr="00D921EC">
        <w:rPr>
          <w:rFonts w:ascii="Times New Roman" w:hAnsi="Times New Roman" w:cs="Times New Roman"/>
          <w:color w:val="222222"/>
          <w:sz w:val="24"/>
          <w:szCs w:val="24"/>
          <w:shd w:val="clear" w:color="auto" w:fill="FFFFFF"/>
        </w:rPr>
        <w:t xml:space="preserve">Goldie, C. (2017). Book Review: Fire and Blood: The European Civil War, 1914–1945, by Enzo </w:t>
      </w:r>
      <w:bookmarkStart w:id="0" w:name="_GoBack"/>
      <w:bookmarkEnd w:id="0"/>
      <w:r w:rsidRPr="00D921EC">
        <w:rPr>
          <w:rFonts w:ascii="Times New Roman" w:hAnsi="Times New Roman" w:cs="Times New Roman"/>
          <w:color w:val="222222"/>
          <w:sz w:val="24"/>
          <w:szCs w:val="24"/>
          <w:shd w:val="clear" w:color="auto" w:fill="FFFFFF"/>
        </w:rPr>
        <w:t>Traverso. </w:t>
      </w:r>
      <w:r w:rsidRPr="00D921EC">
        <w:rPr>
          <w:rFonts w:ascii="Times New Roman" w:hAnsi="Times New Roman" w:cs="Times New Roman"/>
          <w:i/>
          <w:iCs/>
          <w:color w:val="222222"/>
          <w:sz w:val="24"/>
          <w:szCs w:val="24"/>
          <w:shd w:val="clear" w:color="auto" w:fill="FFFFFF"/>
        </w:rPr>
        <w:t>The Journal of International Relations, Peace Studies, and Development</w:t>
      </w:r>
      <w:r w:rsidRPr="00D921EC">
        <w:rPr>
          <w:rFonts w:ascii="Times New Roman" w:hAnsi="Times New Roman" w:cs="Times New Roman"/>
          <w:color w:val="222222"/>
          <w:sz w:val="24"/>
          <w:szCs w:val="24"/>
          <w:shd w:val="clear" w:color="auto" w:fill="FFFFFF"/>
        </w:rPr>
        <w:t>, </w:t>
      </w:r>
      <w:r w:rsidRPr="00D921EC">
        <w:rPr>
          <w:rFonts w:ascii="Times New Roman" w:hAnsi="Times New Roman" w:cs="Times New Roman"/>
          <w:i/>
          <w:iCs/>
          <w:color w:val="222222"/>
          <w:sz w:val="24"/>
          <w:szCs w:val="24"/>
          <w:shd w:val="clear" w:color="auto" w:fill="FFFFFF"/>
        </w:rPr>
        <w:t>3</w:t>
      </w:r>
      <w:r w:rsidRPr="00D921EC">
        <w:rPr>
          <w:rFonts w:ascii="Times New Roman" w:hAnsi="Times New Roman" w:cs="Times New Roman"/>
          <w:color w:val="222222"/>
          <w:sz w:val="24"/>
          <w:szCs w:val="24"/>
          <w:shd w:val="clear" w:color="auto" w:fill="FFFFFF"/>
        </w:rPr>
        <w:t>(1).</w:t>
      </w:r>
    </w:p>
    <w:p w:rsidR="00D921EC" w:rsidRPr="00D921EC" w:rsidRDefault="00D921EC" w:rsidP="00A97952">
      <w:pPr>
        <w:spacing w:after="0" w:line="480" w:lineRule="auto"/>
        <w:ind w:left="720" w:hanging="720"/>
        <w:rPr>
          <w:rFonts w:ascii="Times New Roman" w:hAnsi="Times New Roman" w:cs="Times New Roman"/>
          <w:sz w:val="24"/>
          <w:szCs w:val="24"/>
        </w:rPr>
      </w:pPr>
      <w:r w:rsidRPr="00D921EC">
        <w:rPr>
          <w:rFonts w:ascii="Times New Roman" w:hAnsi="Times New Roman" w:cs="Times New Roman"/>
          <w:color w:val="222222"/>
          <w:sz w:val="24"/>
          <w:szCs w:val="24"/>
          <w:shd w:val="clear" w:color="auto" w:fill="FFFFFF"/>
        </w:rPr>
        <w:t>Traverso, E. (2017). </w:t>
      </w:r>
      <w:r w:rsidRPr="00D921EC">
        <w:rPr>
          <w:rFonts w:ascii="Times New Roman" w:hAnsi="Times New Roman" w:cs="Times New Roman"/>
          <w:i/>
          <w:iCs/>
          <w:color w:val="222222"/>
          <w:sz w:val="24"/>
          <w:szCs w:val="24"/>
          <w:shd w:val="clear" w:color="auto" w:fill="FFFFFF"/>
        </w:rPr>
        <w:t>Fire and Blood: The European Civil War, 1914-1945</w:t>
      </w:r>
      <w:r w:rsidRPr="00D921EC">
        <w:rPr>
          <w:rFonts w:ascii="Times New Roman" w:hAnsi="Times New Roman" w:cs="Times New Roman"/>
          <w:color w:val="222222"/>
          <w:sz w:val="24"/>
          <w:szCs w:val="24"/>
          <w:shd w:val="clear" w:color="auto" w:fill="FFFFFF"/>
        </w:rPr>
        <w:t>. Verso Books.</w:t>
      </w:r>
    </w:p>
    <w:p w:rsidR="00D921EC" w:rsidRPr="00D921EC" w:rsidRDefault="00D921EC" w:rsidP="00A97952">
      <w:pPr>
        <w:spacing w:after="0" w:line="480" w:lineRule="auto"/>
        <w:ind w:left="720" w:hanging="720"/>
        <w:rPr>
          <w:rFonts w:ascii="Times New Roman" w:hAnsi="Times New Roman" w:cs="Times New Roman"/>
          <w:sz w:val="24"/>
          <w:szCs w:val="24"/>
        </w:rPr>
      </w:pPr>
    </w:p>
    <w:sectPr w:rsidR="00D921EC" w:rsidRPr="00D921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57" w:rsidRDefault="00E70A57" w:rsidP="00A97952">
      <w:pPr>
        <w:spacing w:after="0" w:line="240" w:lineRule="auto"/>
      </w:pPr>
      <w:r>
        <w:separator/>
      </w:r>
    </w:p>
  </w:endnote>
  <w:endnote w:type="continuationSeparator" w:id="0">
    <w:p w:rsidR="00E70A57" w:rsidRDefault="00E70A57" w:rsidP="00A9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57" w:rsidRDefault="00E70A57" w:rsidP="00A97952">
      <w:pPr>
        <w:spacing w:after="0" w:line="240" w:lineRule="auto"/>
      </w:pPr>
      <w:r>
        <w:separator/>
      </w:r>
    </w:p>
  </w:footnote>
  <w:footnote w:type="continuationSeparator" w:id="0">
    <w:p w:rsidR="00E70A57" w:rsidRDefault="00E70A57" w:rsidP="00A97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52" w:rsidRPr="00A97952" w:rsidRDefault="00A97952" w:rsidP="00A97952">
    <w:pPr>
      <w:pStyle w:val="Header"/>
      <w:jc w:val="right"/>
      <w:rPr>
        <w:rFonts w:ascii="Times New Roman" w:hAnsi="Times New Roman" w:cs="Times New Roman"/>
        <w:sz w:val="24"/>
        <w:szCs w:val="24"/>
      </w:rPr>
    </w:pPr>
    <w:r w:rsidRPr="00A97952">
      <w:rPr>
        <w:rFonts w:ascii="Times New Roman" w:hAnsi="Times New Roman" w:cs="Times New Roman"/>
        <w:sz w:val="24"/>
        <w:szCs w:val="24"/>
      </w:rPr>
      <w:fldChar w:fldCharType="begin"/>
    </w:r>
    <w:r w:rsidRPr="00A97952">
      <w:rPr>
        <w:rFonts w:ascii="Times New Roman" w:hAnsi="Times New Roman" w:cs="Times New Roman"/>
        <w:sz w:val="24"/>
        <w:szCs w:val="24"/>
      </w:rPr>
      <w:instrText xml:space="preserve"> PAGE   \* MERGEFORMAT </w:instrText>
    </w:r>
    <w:r w:rsidRPr="00A97952">
      <w:rPr>
        <w:rFonts w:ascii="Times New Roman" w:hAnsi="Times New Roman" w:cs="Times New Roman"/>
        <w:sz w:val="24"/>
        <w:szCs w:val="24"/>
      </w:rPr>
      <w:fldChar w:fldCharType="separate"/>
    </w:r>
    <w:r>
      <w:rPr>
        <w:rFonts w:ascii="Times New Roman" w:hAnsi="Times New Roman" w:cs="Times New Roman"/>
        <w:noProof/>
        <w:sz w:val="24"/>
        <w:szCs w:val="24"/>
      </w:rPr>
      <w:t>5</w:t>
    </w:r>
    <w:r w:rsidRPr="00A9795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EE"/>
    <w:rsid w:val="00146B36"/>
    <w:rsid w:val="001D12B6"/>
    <w:rsid w:val="00210D3C"/>
    <w:rsid w:val="008D2912"/>
    <w:rsid w:val="00A97952"/>
    <w:rsid w:val="00B413EE"/>
    <w:rsid w:val="00D921EC"/>
    <w:rsid w:val="00E70A57"/>
    <w:rsid w:val="00E7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1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21EC"/>
    <w:rPr>
      <w:i/>
      <w:iCs/>
    </w:rPr>
  </w:style>
  <w:style w:type="paragraph" w:styleId="Header">
    <w:name w:val="header"/>
    <w:basedOn w:val="Normal"/>
    <w:link w:val="HeaderChar"/>
    <w:uiPriority w:val="99"/>
    <w:unhideWhenUsed/>
    <w:rsid w:val="00A97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52"/>
  </w:style>
  <w:style w:type="paragraph" w:styleId="Footer">
    <w:name w:val="footer"/>
    <w:basedOn w:val="Normal"/>
    <w:link w:val="FooterChar"/>
    <w:uiPriority w:val="99"/>
    <w:unhideWhenUsed/>
    <w:rsid w:val="00A9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1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21EC"/>
    <w:rPr>
      <w:i/>
      <w:iCs/>
    </w:rPr>
  </w:style>
  <w:style w:type="paragraph" w:styleId="Header">
    <w:name w:val="header"/>
    <w:basedOn w:val="Normal"/>
    <w:link w:val="HeaderChar"/>
    <w:uiPriority w:val="99"/>
    <w:unhideWhenUsed/>
    <w:rsid w:val="00A97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52"/>
  </w:style>
  <w:style w:type="paragraph" w:styleId="Footer">
    <w:name w:val="footer"/>
    <w:basedOn w:val="Normal"/>
    <w:link w:val="FooterChar"/>
    <w:uiPriority w:val="99"/>
    <w:unhideWhenUsed/>
    <w:rsid w:val="00A9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2021-04-19T06:58:00Z</dcterms:created>
  <dcterms:modified xsi:type="dcterms:W3CDTF">2021-04-19T08:04:00Z</dcterms:modified>
</cp:coreProperties>
</file>